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4A1" w:rsidRDefault="00981F7F">
      <w:r>
        <w:t>Zápis z 2</w:t>
      </w:r>
      <w:r w:rsidR="00F1231B">
        <w:t>. schůzky školské rady pro školní roky 2021 – 2024</w:t>
      </w:r>
      <w:r>
        <w:t xml:space="preserve"> konané 13. června 2022</w:t>
      </w:r>
    </w:p>
    <w:p w:rsidR="00981F7F" w:rsidRDefault="00981F7F"/>
    <w:p w:rsidR="00981F7F" w:rsidRDefault="00981F7F" w:rsidP="00981F7F">
      <w:r>
        <w:t xml:space="preserve">Ředitel </w:t>
      </w:r>
      <w:proofErr w:type="gramStart"/>
      <w:r>
        <w:t>školy  zhodnotil</w:t>
      </w:r>
      <w:proofErr w:type="gramEnd"/>
      <w:r>
        <w:t xml:space="preserve"> průběh školního roku 2021/22 a seznámil členy školské rady:</w:t>
      </w:r>
    </w:p>
    <w:p w:rsidR="00981F7F" w:rsidRDefault="00981F7F" w:rsidP="00981F7F">
      <w:pPr>
        <w:pStyle w:val="Odstavecseseznamem"/>
        <w:numPr>
          <w:ilvl w:val="0"/>
          <w:numId w:val="3"/>
        </w:numPr>
      </w:pPr>
      <w:r>
        <w:t xml:space="preserve">s výsledky přijímacího řízení pro školní rok 2022/23, </w:t>
      </w:r>
    </w:p>
    <w:p w:rsidR="00981F7F" w:rsidRDefault="00981F7F" w:rsidP="00981F7F">
      <w:pPr>
        <w:pStyle w:val="Odstavecseseznamem"/>
        <w:numPr>
          <w:ilvl w:val="0"/>
          <w:numId w:val="3"/>
        </w:numPr>
      </w:pPr>
      <w:r>
        <w:t>s výsledky maturitních zkoušek,</w:t>
      </w:r>
    </w:p>
    <w:p w:rsidR="00981F7F" w:rsidRDefault="00981F7F" w:rsidP="00981F7F">
      <w:pPr>
        <w:pStyle w:val="Odstavecseseznamem"/>
        <w:numPr>
          <w:ilvl w:val="0"/>
          <w:numId w:val="3"/>
        </w:numPr>
      </w:pPr>
      <w:r>
        <w:t xml:space="preserve"> s průběhem jednotlivých akcí, které se ve školním roce 2021/22 uskutečnily,</w:t>
      </w:r>
    </w:p>
    <w:p w:rsidR="00981F7F" w:rsidRDefault="002D2DEF" w:rsidP="00981F7F">
      <w:pPr>
        <w:pStyle w:val="Odstavecseseznamem"/>
        <w:numPr>
          <w:ilvl w:val="0"/>
          <w:numId w:val="3"/>
        </w:numPr>
      </w:pPr>
      <w:r>
        <w:t>s</w:t>
      </w:r>
      <w:r w:rsidR="00981F7F">
        <w:t> výsledky dotazníkového šetření rodičů a žáků, které proběhlo v květnu 2022. Výsledky jsou uveřejněny na webových stránkách školy v sekci Základní dokumenty.</w:t>
      </w:r>
    </w:p>
    <w:p w:rsidR="00981F7F" w:rsidRDefault="00981F7F" w:rsidP="00981F7F">
      <w:pPr>
        <w:pStyle w:val="Odstavecseseznamem"/>
        <w:numPr>
          <w:ilvl w:val="0"/>
          <w:numId w:val="3"/>
        </w:numPr>
      </w:pPr>
      <w:r>
        <w:t>s plánovaními akcemi v dalším školním roce 2022/23,</w:t>
      </w:r>
    </w:p>
    <w:p w:rsidR="00F1231B" w:rsidRDefault="00981F7F" w:rsidP="00981F7F">
      <w:pPr>
        <w:pStyle w:val="Odstavecseseznamem"/>
        <w:numPr>
          <w:ilvl w:val="0"/>
          <w:numId w:val="3"/>
        </w:numPr>
      </w:pPr>
      <w:r>
        <w:t xml:space="preserve">s přípravou oslavy 100. výročí založení gymnázia, která proběhne 23. 9. 2023. </w:t>
      </w:r>
    </w:p>
    <w:p w:rsidR="00981F7F" w:rsidRDefault="00981F7F" w:rsidP="00981F7F">
      <w:pPr>
        <w:pStyle w:val="Odstavecseseznamem"/>
      </w:pPr>
    </w:p>
    <w:p w:rsidR="00F1231B" w:rsidRPr="006A4D8F" w:rsidRDefault="006A4D8F" w:rsidP="00F1231B">
      <w:pPr>
        <w:rPr>
          <w:b/>
        </w:rPr>
      </w:pPr>
      <w:r w:rsidRPr="006A4D8F">
        <w:rPr>
          <w:b/>
        </w:rPr>
        <w:t>Přítomni:</w:t>
      </w:r>
    </w:p>
    <w:p w:rsidR="006A4D8F" w:rsidRPr="00981F7F" w:rsidRDefault="00981F7F" w:rsidP="00F1231B">
      <w:pPr>
        <w:rPr>
          <w:i/>
        </w:rPr>
      </w:pPr>
      <w:r>
        <w:rPr>
          <w:i/>
        </w:rPr>
        <w:t>Členové ŠR</w:t>
      </w:r>
    </w:p>
    <w:p w:rsidR="006A4D8F" w:rsidRDefault="006A4D8F" w:rsidP="00F1231B">
      <w:r>
        <w:t>Jan Malínský</w:t>
      </w:r>
    </w:p>
    <w:p w:rsidR="006A4D8F" w:rsidRDefault="006A4D8F" w:rsidP="00F1231B">
      <w:r>
        <w:t xml:space="preserve">Vanda </w:t>
      </w:r>
      <w:proofErr w:type="spellStart"/>
      <w:r>
        <w:t>Láchová</w:t>
      </w:r>
      <w:proofErr w:type="spellEnd"/>
    </w:p>
    <w:p w:rsidR="006A4D8F" w:rsidRDefault="00981F7F" w:rsidP="00F1231B">
      <w:r>
        <w:t>Petr Holeček</w:t>
      </w:r>
    </w:p>
    <w:p w:rsidR="006A4D8F" w:rsidRDefault="006A4D8F" w:rsidP="00F1231B">
      <w:r>
        <w:t>Lucie Němcová</w:t>
      </w:r>
    </w:p>
    <w:p w:rsidR="002D2DEF" w:rsidRDefault="002D2DEF" w:rsidP="00F1231B">
      <w:r>
        <w:t xml:space="preserve">(omluveni: Hana </w:t>
      </w:r>
      <w:proofErr w:type="spellStart"/>
      <w:r>
        <w:t>Hurtíková</w:t>
      </w:r>
      <w:proofErr w:type="spellEnd"/>
      <w:r>
        <w:t>, Libor Lesák)</w:t>
      </w:r>
      <w:bookmarkStart w:id="0" w:name="_GoBack"/>
      <w:bookmarkEnd w:id="0"/>
    </w:p>
    <w:p w:rsidR="006A4D8F" w:rsidRPr="006A4D8F" w:rsidRDefault="006A4D8F" w:rsidP="00F1231B">
      <w:pPr>
        <w:rPr>
          <w:i/>
        </w:rPr>
      </w:pPr>
      <w:r w:rsidRPr="006A4D8F">
        <w:rPr>
          <w:i/>
        </w:rPr>
        <w:t>Hosté:</w:t>
      </w:r>
    </w:p>
    <w:p w:rsidR="006A4D8F" w:rsidRDefault="006A4D8F" w:rsidP="00F1231B">
      <w:r>
        <w:t xml:space="preserve">Andrej Plecháček – ředitel školy </w:t>
      </w:r>
    </w:p>
    <w:p w:rsidR="00F1231B" w:rsidRDefault="006A4D8F" w:rsidP="00F1231B">
      <w:r>
        <w:t>Šárka Hrušovská – zástupkyně ředitele školy</w:t>
      </w:r>
    </w:p>
    <w:p w:rsidR="00F1231B" w:rsidRDefault="00981F7F" w:rsidP="00F1231B">
      <w:r>
        <w:t>Kralupy nad Vltavou, 13. června 2022</w:t>
      </w:r>
    </w:p>
    <w:p w:rsidR="00F1231B" w:rsidRDefault="006A4D8F" w:rsidP="006A4D8F">
      <w:r>
        <w:t>Zapsala: Šárka Hrušovská</w:t>
      </w:r>
    </w:p>
    <w:sectPr w:rsidR="00F12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0190"/>
    <w:multiLevelType w:val="hybridMultilevel"/>
    <w:tmpl w:val="2C646E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33843"/>
    <w:multiLevelType w:val="hybridMultilevel"/>
    <w:tmpl w:val="D2FA4362"/>
    <w:lvl w:ilvl="0" w:tplc="EE222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866EA"/>
    <w:multiLevelType w:val="hybridMultilevel"/>
    <w:tmpl w:val="9D786D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1B"/>
    <w:rsid w:val="000164A1"/>
    <w:rsid w:val="00144DE3"/>
    <w:rsid w:val="00271EA9"/>
    <w:rsid w:val="002D2DEF"/>
    <w:rsid w:val="006A4D8F"/>
    <w:rsid w:val="006D13B0"/>
    <w:rsid w:val="00981F7F"/>
    <w:rsid w:val="00F1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7EED4-E59A-4AD4-A4D7-AD5A17FC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2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Dvořákovo Gymnázium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</dc:creator>
  <cp:keywords/>
  <dc:description/>
  <cp:lastModifiedBy>sarka</cp:lastModifiedBy>
  <cp:revision>3</cp:revision>
  <dcterms:created xsi:type="dcterms:W3CDTF">2022-07-29T08:33:00Z</dcterms:created>
  <dcterms:modified xsi:type="dcterms:W3CDTF">2022-07-29T08:34:00Z</dcterms:modified>
</cp:coreProperties>
</file>