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Žádost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jc w:val="both"/>
        <w:rPr/>
      </w:pPr>
      <w:r>
        <w:rPr/>
        <w:t>Jméno, popřípadě jména, a příjmení uchazeče:………………………………………......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Datum narození uchazeče:……………………………………………………………….. </w:t>
        <w:tab/>
        <w:tab/>
        <w:tab/>
        <w:tab/>
      </w:r>
    </w:p>
    <w:p>
      <w:pPr>
        <w:pStyle w:val="Normal"/>
        <w:jc w:val="both"/>
        <w:rPr/>
      </w:pPr>
      <w:r>
        <w:rPr/>
        <w:t>Místo trvalého pobytu uchazeče: …………………………………………………………</w:t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Jméno, popřípadě jména, a příjmení zákonného zástupce nezletilého uchazeče: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ab/>
        <w:tab/>
      </w:r>
    </w:p>
    <w:p>
      <w:pPr>
        <w:pStyle w:val="Normal"/>
        <w:jc w:val="both"/>
        <w:rPr/>
      </w:pPr>
      <w:r>
        <w:rPr/>
        <w:t>Místo trvalého pobytu zákonného zástupce nezletilého uchazeče:………………………...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</w:t>
      </w:r>
      <w:r>
        <w:rPr/>
        <w:t>...</w:t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Calibri"/>
        </w:rPr>
      </w:pPr>
      <w:r>
        <w:rPr/>
        <w:t xml:space="preserve">Podle § 101 písm. b) </w:t>
      </w:r>
      <w:r>
        <w:rPr>
          <w:rFonts w:cs="Calibri"/>
        </w:rPr>
        <w:t>zákona č. 500/2004 Sb., správní řád, ve znění pozdějších předpisů, žádám</w:t>
      </w:r>
    </w:p>
    <w:p>
      <w:pPr>
        <w:pStyle w:val="Normal"/>
        <w:jc w:val="center"/>
        <w:rPr>
          <w:b/>
          <w:b/>
        </w:rPr>
      </w:pPr>
      <w:r>
        <w:rPr>
          <w:b/>
        </w:rPr>
        <w:t>o vydání nového rozhodnutí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v řízení o přijetí ke vzdělávání ve střední škole Dvořákovo gymnázium a Střední odborná škola ekonomická, Dvořákovo nám. 800, 278 01 Kralupy nad Vltavou, do 1. ročníku oboru vzdělání …………………………………………………..…………………………….…, denní formy vzdělávání. O vydání nového rozhodnutí žádám z toho důvodu, že </w:t>
      </w:r>
      <w:r>
        <w:rPr>
          <w:b/>
        </w:rPr>
        <w:t>jsem splnil(a) podmínky přijímacího řízení, ale nebyl(a) jsem přijat(a) z důvodu počtu přijímaných uchazečů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 Kralupech nad Vltavou dne ………………………...                               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left="3540" w:firstLine="708"/>
        <w:jc w:val="both"/>
        <w:rPr/>
      </w:pPr>
      <w:r>
        <w:rPr/>
      </w:r>
    </w:p>
    <w:p>
      <w:pPr>
        <w:pStyle w:val="Normal"/>
        <w:ind w:left="3540" w:firstLine="708"/>
        <w:jc w:val="both"/>
        <w:rPr/>
      </w:pPr>
      <w:r>
        <w:rPr/>
      </w:r>
    </w:p>
    <w:p>
      <w:pPr>
        <w:pStyle w:val="Normal"/>
        <w:ind w:left="3540" w:firstLine="708"/>
        <w:jc w:val="both"/>
        <w:rPr/>
      </w:pPr>
      <w:r>
        <w:rPr/>
      </w:r>
    </w:p>
    <w:p>
      <w:pPr>
        <w:pStyle w:val="Normal"/>
        <w:ind w:left="3540" w:firstLine="708"/>
        <w:jc w:val="both"/>
        <w:rPr/>
      </w:pPr>
      <w:r>
        <w:rPr/>
      </w:r>
    </w:p>
    <w:p>
      <w:pPr>
        <w:pStyle w:val="Normal"/>
        <w:ind w:left="3540" w:firstLine="708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…</w:t>
      </w:r>
      <w:bookmarkStart w:id="0" w:name="_GoBack"/>
      <w:bookmarkEnd w:id="0"/>
      <w:r>
        <w:rPr/>
        <w:t>.….……………………………………….…………………</w:t>
      </w:r>
    </w:p>
    <w:p>
      <w:pPr>
        <w:pStyle w:val="Normal"/>
        <w:jc w:val="right"/>
        <w:rPr/>
      </w:pPr>
      <w:r>
        <w:rPr/>
        <w:t>(podpis uchazeče a zákonného zástupce nezletilého uchazeče)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1418" w:footer="624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left" w:pos="2700" w:leader="none"/>
        <w:tab w:val="center" w:pos="4820" w:leader="none"/>
        <w:tab w:val="left" w:pos="7380" w:leader="none"/>
        <w:tab w:val="left" w:pos="8505" w:leader="none"/>
      </w:tabs>
      <w:rPr/>
    </w:pPr>
    <w:r>
      <w:rPr>
        <w:rFonts w:cs="Calibri" w:ascii="Calibri" w:hAnsi="Calibri" w:asciiTheme="minorHAnsi" w:hAnsiTheme="minorHAnsi"/>
        <w:sz w:val="16"/>
        <w:szCs w:val="16"/>
      </w:rPr>
      <w:t>BANKOVNÍ SPOJENÍ:</w:t>
    </w:r>
    <w:r>
      <w:rPr>
        <w:rFonts w:cs="Calibri" w:ascii="Calibri" w:hAnsi="Calibri" w:asciiTheme="minorHAnsi" w:hAnsiTheme="minorHAnsi"/>
        <w:color w:val="000000"/>
        <w:sz w:val="16"/>
        <w:szCs w:val="16"/>
      </w:rPr>
      <w:t xml:space="preserve"> 19-0233220207/0100</w:t>
    </w:r>
    <w:r>
      <w:rPr>
        <w:rFonts w:cs="Calibri" w:ascii="Calibri" w:hAnsi="Calibri" w:asciiTheme="minorHAnsi" w:hAnsiTheme="minorHAnsi"/>
        <w:sz w:val="16"/>
        <w:szCs w:val="16"/>
      </w:rPr>
      <w:tab/>
    </w:r>
    <w:hyperlink r:id="rId1">
      <w:r>
        <w:rPr>
          <w:rStyle w:val="Internetovodkaz"/>
          <w:rFonts w:cs="Calibri" w:ascii="Calibri" w:hAnsi="Calibri" w:asciiTheme="minorHAnsi" w:hAnsiTheme="minorHAnsi"/>
          <w:sz w:val="16"/>
          <w:szCs w:val="16"/>
        </w:rPr>
        <w:t>http://www.dgkralupy.cz</w:t>
      </w:r>
    </w:hyperlink>
    <w:r>
      <w:rPr>
        <w:rFonts w:cs="Calibri" w:ascii="Calibri" w:hAnsi="Calibri" w:asciiTheme="minorHAnsi" w:hAnsiTheme="minorHAnsi"/>
        <w:sz w:val="16"/>
        <w:szCs w:val="16"/>
      </w:rPr>
      <w:tab/>
      <w:t>TELEFON: 315 727 311</w:t>
    </w:r>
  </w:p>
  <w:p>
    <w:pPr>
      <w:pStyle w:val="Zpat"/>
      <w:tabs>
        <w:tab w:val="center" w:pos="4820" w:leader="none"/>
        <w:tab w:val="left" w:pos="7380" w:leader="none"/>
        <w:tab w:val="left" w:pos="8505" w:leader="none"/>
      </w:tabs>
      <w:rPr>
        <w:rFonts w:ascii="Calibri" w:hAnsi="Calibri" w:cs="Calibri" w:asciiTheme="minorHAnsi" w:hAnsiTheme="minorHAnsi"/>
        <w:sz w:val="16"/>
        <w:szCs w:val="16"/>
      </w:rPr>
    </w:pPr>
    <w:r>
      <w:rPr>
        <w:rFonts w:cs="Calibri" w:ascii="Calibri" w:hAnsi="Calibri" w:asciiTheme="minorHAnsi" w:hAnsiTheme="minorHAnsi"/>
        <w:sz w:val="16"/>
        <w:szCs w:val="16"/>
      </w:rPr>
      <w:t>IČO: 49518925</w:t>
      <w:tab/>
      <w:t xml:space="preserve">  e-mail: info@dgkralupy.eu </w:t>
      <w:tab/>
      <w:t xml:space="preserve">                  315 727 327</w:t>
    </w:r>
  </w:p>
  <w:p>
    <w:pPr>
      <w:pStyle w:val="Zpat"/>
      <w:tabs>
        <w:tab w:val="left" w:pos="7399" w:leader="none"/>
        <w:tab w:val="left" w:pos="8505" w:leader="none"/>
      </w:tabs>
      <w:rPr>
        <w:rFonts w:ascii="Calibri" w:hAnsi="Calibri" w:cs="Calibri" w:asciiTheme="minorHAnsi" w:hAnsiTheme="minorHAnsi"/>
      </w:rPr>
    </w:pPr>
    <w:r>
      <w:rPr>
        <w:rFonts w:cs="Calibri" w:ascii="Calibri" w:hAnsi="Calibri" w:asciiTheme="minorHAnsi" w:hAnsiTheme="minorHAnsi"/>
        <w:sz w:val="16"/>
        <w:szCs w:val="16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0" w:after="60"/>
      <w:ind w:left="851" w:hanging="0"/>
      <w:rPr>
        <w:rFonts w:ascii="Calibri" w:hAnsi="Calibri" w:cs="Calibri" w:asciiTheme="minorHAnsi" w:hAnsiTheme="minorHAnsi"/>
        <w:bCs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8255</wp:posOffset>
          </wp:positionH>
          <wp:positionV relativeFrom="paragraph">
            <wp:posOffset>22225</wp:posOffset>
          </wp:positionV>
          <wp:extent cx="388620" cy="514350"/>
          <wp:effectExtent l="0" t="0" r="0" b="0"/>
          <wp:wrapSquare wrapText="bothSides"/>
          <wp:docPr id="1" name="obrázek 2" descr="P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Popis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 w:asciiTheme="minorHAnsi" w:hAnsiTheme="minorHAnsi"/>
        <w:bCs/>
      </w:rPr>
      <w:t>D</w:t>
    </w:r>
    <w:r>
      <w:rPr>
        <w:rFonts w:cs="Calibri" w:ascii="Calibri" w:hAnsi="Calibri" w:asciiTheme="minorHAnsi" w:hAnsiTheme="minorHAnsi"/>
        <w:bCs/>
      </w:rPr>
      <w:t xml:space="preserve">vořákovo gymnázium </w:t>
    </w:r>
  </w:p>
  <w:p>
    <w:pPr>
      <w:pStyle w:val="Zhlav"/>
      <w:spacing w:before="0" w:after="60"/>
      <w:ind w:left="851" w:hanging="0"/>
      <w:rPr>
        <w:rFonts w:ascii="Calibri" w:hAnsi="Calibri" w:cs="Calibri" w:asciiTheme="minorHAnsi" w:hAnsiTheme="minorHAnsi"/>
        <w:bCs/>
      </w:rPr>
    </w:pPr>
    <w:r>
      <w:rPr>
        <w:rFonts w:cs="Calibri" w:ascii="Calibri" w:hAnsi="Calibri" w:asciiTheme="minorHAnsi" w:hAnsiTheme="minorHAnsi"/>
        <w:bCs/>
      </w:rPr>
      <w:t>a Střední odborná škola ekonomická</w:t>
    </w:r>
  </w:p>
  <w:p>
    <w:pPr>
      <w:pStyle w:val="Zhlav"/>
      <w:spacing w:before="0" w:after="60"/>
      <w:ind w:left="851" w:hanging="0"/>
      <w:rPr>
        <w:rFonts w:ascii="Calibri" w:hAnsi="Calibri" w:cs="Calibri" w:asciiTheme="minorHAnsi" w:hAnsiTheme="minorHAnsi"/>
      </w:rPr>
    </w:pPr>
    <w:r>
      <w:rPr>
        <w:rFonts w:cs="Calibri" w:ascii="Calibri" w:hAnsi="Calibri" w:asciiTheme="minorHAnsi" w:hAnsiTheme="minorHAnsi"/>
      </w:rPr>
      <w:t>Dvořákovo nám. 800, 278 53 Kralupy nad Vltavou</w:t>
    </w:r>
  </w:p>
  <w:p>
    <w:pPr>
      <w:pStyle w:val="Zhlav"/>
      <w:tabs>
        <w:tab w:val="left" w:pos="3420" w:leader="none"/>
      </w:tabs>
      <w:rPr>
        <w:rFonts w:ascii="Calibri" w:hAnsi="Calibri" w:cs="Calibri" w:asciiTheme="minorHAnsi" w:hAnsiTheme="minorHAnsi"/>
        <w:sz w:val="18"/>
        <w:szCs w:val="18"/>
      </w:rPr>
    </w:pPr>
    <w:r>
      <w:rPr>
        <w:rFonts w:cs="Calibri" w:ascii="Calibri" w:hAnsi="Calibri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Nadpis1">
    <w:name w:val="Nadpis 1"/>
    <w:basedOn w:val="Normal"/>
    <w:link w:val="Nadpis1Char"/>
    <w:uiPriority w:val="99"/>
    <w:qFormat/>
    <w:pPr>
      <w:keepNext/>
      <w:tabs>
        <w:tab w:val="left" w:pos="3544" w:leader="none"/>
        <w:tab w:val="left" w:pos="5812" w:leader="none"/>
        <w:tab w:val="left" w:pos="7938" w:leader="none"/>
      </w:tabs>
      <w:overflowPunct w:val="true"/>
      <w:textAlignment w:val="baselin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sz w:val="32"/>
      <w:szCs w:val="32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Pr>
      <w:rFonts w:cs="Times New Roman"/>
      <w:sz w:val="24"/>
      <w:szCs w:val="24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Pr>
      <w:rFonts w:cs="Times New Roman"/>
      <w:sz w:val="24"/>
      <w:szCs w:val="24"/>
    </w:rPr>
  </w:style>
  <w:style w:type="character" w:styleId="Internetovodkaz">
    <w:name w:val="Internetový odkaz"/>
    <w:basedOn w:val="DefaultParagraphFont"/>
    <w:uiPriority w:val="99"/>
    <w:rPr>
      <w:rFonts w:cs="Times New Roman"/>
      <w:color w:val="0000FF"/>
      <w:u w:val="single"/>
    </w:rPr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1008e"/>
    <w:rPr>
      <w:rFonts w:ascii="Tahoma" w:hAnsi="Tahoma" w:cs="Tahoma"/>
      <w:sz w:val="16"/>
      <w:szCs w:val="16"/>
    </w:rPr>
  </w:style>
  <w:style w:type="character" w:styleId="Fwbold" w:customStyle="1">
    <w:name w:val="fw-bold"/>
    <w:basedOn w:val="DefaultParagraphFont"/>
    <w:qFormat/>
    <w:rsid w:val="00ae5937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link w:val="ZkladntextChar"/>
    <w:uiPriority w:val="99"/>
    <w:pPr>
      <w:tabs>
        <w:tab w:val="left" w:pos="3544" w:leader="none"/>
        <w:tab w:val="left" w:pos="5812" w:leader="none"/>
        <w:tab w:val="left" w:pos="7938" w:leader="none"/>
      </w:tabs>
      <w:overflowPunct w:val="true"/>
      <w:textAlignment w:val="baseline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Záhlaví"/>
    <w:basedOn w:val="Normal"/>
    <w:link w:val="ZhlavChar"/>
    <w:uiPriority w:val="99"/>
    <w:pPr>
      <w:tabs>
        <w:tab w:val="center" w:pos="4536" w:leader="none"/>
        <w:tab w:val="right" w:pos="9072" w:leader="none"/>
      </w:tabs>
      <w:overflowPunct w:val="true"/>
      <w:textAlignment w:val="baseline"/>
    </w:pPr>
    <w:rPr>
      <w:sz w:val="20"/>
      <w:szCs w:val="20"/>
    </w:rPr>
  </w:style>
  <w:style w:type="paragraph" w:styleId="Zpat">
    <w:name w:val="Zápatí"/>
    <w:basedOn w:val="Normal"/>
    <w:link w:val="ZpatChar"/>
    <w:uiPriority w:val="99"/>
    <w:pPr>
      <w:tabs>
        <w:tab w:val="center" w:pos="4536" w:leader="none"/>
        <w:tab w:val="right" w:pos="9072" w:leader="none"/>
      </w:tabs>
      <w:overflowPunct w:val="true"/>
      <w:textAlignment w:val="baseline"/>
    </w:pPr>
    <w:rPr>
      <w:sz w:val="20"/>
      <w:szCs w:val="20"/>
    </w:rPr>
  </w:style>
  <w:style w:type="paragraph" w:styleId="PlainText">
    <w:name w:val="Plain Text"/>
    <w:basedOn w:val="Normal"/>
    <w:link w:val="ProsttextChar"/>
    <w:uiPriority w:val="99"/>
    <w:qFormat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1008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524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kralupy.cz/d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51AA-6C4A-4EBC-AF87-0FE53678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LibreOffice/5.1.1.3$Windows_x86 LibreOffice_project/89f508ef3ecebd2cfb8e1def0f0ba9a803b88a6d</Application>
  <Pages>1</Pages>
  <Words>153</Words>
  <Characters>1142</Characters>
  <CharactersWithSpaces>1343</CharactersWithSpaces>
  <Paragraphs>21</Paragraphs>
  <Company>NUOV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2020-06-03T10:08:00Z</dcterms:created>
  <dc:creator>NUOV</dc:creator>
  <dc:description/>
  <dc:language>cs-CZ</dc:language>
  <cp:lastModifiedBy/>
  <cp:lastPrinted>2020-05-13T09:57:00Z</cp:lastPrinted>
  <dcterms:modified xsi:type="dcterms:W3CDTF">2020-06-03T13:34:30Z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NUOV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